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0F6E56"/>
          <w:sz w:val="44"/>
          <w:szCs w:val="44"/>
        </w:rPr>
        <w:t xml:space="preserve">Scholarship Personal Statement Template</w:t>
      </w:r>
    </w:p>
    <w:p>
      <w:pPr>
        <w:spacing w:after="240"/>
        <w:jc w:val="center"/>
      </w:pPr>
      <w:r>
        <w:rPr>
          <w:i/>
          <w:iCs/>
          <w:color w:val="5B5B5B"/>
          <w:sz w:val="22"/>
          <w:szCs w:val="22"/>
        </w:rPr>
        <w:t xml:space="preserve">A fill in the blank guide to help you draft your first version</w:t>
      </w:r>
    </w:p>
    <w:p>
      <w:pPr>
        <w:pBdr>
          <w:top w:val="single" w:color="0F6E56" w:sz="4"/>
          <w:bottom w:val="single" w:color="0F6E56" w:sz="4"/>
          <w:left w:val="single" w:color="0F6E56" w:sz="4"/>
          <w:right w:val="single" w:color="0F6E56" w:sz="4"/>
        </w:pBdr>
        <w:shd w:fill="EAF6F1" w:val="clear"/>
        <w:spacing w:after="240"/>
      </w:pPr>
      <w:r>
        <w:rPr>
          <w:b/>
          <w:bCs/>
        </w:rPr>
        <w:t xml:space="preserve">How to use this template: </w:t>
      </w:r>
      <w:r>
        <w:t xml:space="preserve">Replace each bracketed prompt with your own words, then delete the instructions once you are happy with your draft. This is a starting structure, not a rigid formula, so feel free to reorder sections once you have a full first draft down on the page.</w:t>
      </w:r>
    </w:p>
    <w:p>
      <w:pPr>
        <w:pStyle w:val="Heading2"/>
        <w:spacing w:after="60" w:before="320"/>
      </w:pPr>
      <w:r>
        <w:rPr>
          <w:color w:val="0F6E56"/>
        </w:rPr>
        <w:t xml:space="preserve">1. Opening Hook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Two or three sentences. Open with a specific moment, image, or detail rather than a general statement.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[Describe one specific moment that connects to the theme of your essay. Avoid starting with "Ever since I was young" or restating the prompt.]</w:t>
      </w:r>
    </w:p>
    <w:p>
      <w:pPr>
        <w:pStyle w:val="Heading2"/>
        <w:spacing w:after="60" w:before="320"/>
      </w:pPr>
      <w:r>
        <w:rPr>
          <w:color w:val="0F6E56"/>
        </w:rPr>
        <w:t xml:space="preserve">2. Background and Theme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One paragraph. Introduce the central theme that will run through your whole statement.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[Explain what has shaped your thinking, interests, or goals. Keep this focused on one clear idea rather than a list of unrelated facts.]</w:t>
      </w:r>
    </w:p>
    <w:p>
      <w:pPr>
        <w:pStyle w:val="Heading2"/>
        <w:spacing w:after="60" w:before="320"/>
      </w:pPr>
      <w:r>
        <w:rPr>
          <w:color w:val="0F6E56"/>
        </w:rPr>
        <w:t xml:space="preserve">3. Evidence: A Specific Story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One or two paragraphs. Show your qualities through a real example rather than adjectives.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[Describe a specific challenge, project, or experience. Explain what you did, what you learned, and why it mattered to you personally.]</w:t>
      </w:r>
    </w:p>
    <w:p>
      <w:pPr>
        <w:pStyle w:val="Heading2"/>
        <w:spacing w:after="60" w:before="320"/>
      </w:pPr>
      <w:r>
        <w:rPr>
          <w:color w:val="0F6E56"/>
        </w:rPr>
        <w:t xml:space="preserve">4. Connecting to Your Goals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One paragraph. Link your story to what you plan to study and do next.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[Explain your academic or career goals and how they grew out of the experience you just described.]</w:t>
      </w:r>
    </w:p>
    <w:p>
      <w:pPr>
        <w:pStyle w:val="Heading2"/>
        <w:spacing w:after="60" w:before="320"/>
      </w:pPr>
      <w:r>
        <w:rPr>
          <w:color w:val="0F6E56"/>
        </w:rPr>
        <w:t xml:space="preserve">5. Why This Scholarship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One paragraph. Show that you understand what this specific scholarship values.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[Explain why this scholarship in particular fits your goals, and what receiving it would allow you to do.]</w:t>
      </w:r>
    </w:p>
    <w:p>
      <w:pPr>
        <w:pStyle w:val="Heading2"/>
        <w:spacing w:after="60" w:before="320"/>
      </w:pPr>
      <w:r>
        <w:rPr>
          <w:color w:val="0F6E56"/>
        </w:rPr>
        <w:t xml:space="preserve">6. Closing Statement</w:t>
      </w:r>
    </w:p>
    <w:p>
      <w:pPr>
        <w:spacing w:after="120"/>
      </w:pPr>
      <w:r>
        <w:rPr>
          <w:color w:val="5B5B5B"/>
          <w:sz w:val="20"/>
          <w:szCs w:val="20"/>
        </w:rPr>
        <w:t xml:space="preserve">Two or three sentences. Bring the essay back to your opening theme.</w:t>
      </w:r>
    </w:p>
    <w:p>
      <w:pPr>
        <w:pBdr>
          <w:left w:val="single" w:color="0F6E56" w:sz="12" w:space="8"/>
        </w:pBdr>
        <w:spacing w:after="200"/>
      </w:pPr>
      <w:r>
        <w:rPr>
          <w:i/>
          <w:iCs/>
          <w:color w:val="5B5B5B"/>
        </w:rPr>
        <w:t xml:space="preserve">[Return to the image, moment, or idea from your opening. End with confidence rather than trailing off or repeating the introduction.]</w:t>
      </w:r>
    </w:p>
    <w:p>
      <w:pPr>
        <w:pStyle w:val="Heading2"/>
        <w:spacing w:after="120" w:before="360"/>
      </w:pPr>
      <w:r>
        <w:rPr>
          <w:color w:val="0F6E56"/>
        </w:rPr>
        <w:t xml:space="preserve">Before You Submit</w:t>
      </w:r>
    </w:p>
    <w:p>
      <w:pPr>
        <w:spacing w:after="80"/>
      </w:pPr>
      <w:r>
        <w:t xml:space="preserve">☐  Read the whole statement aloud</w:t>
      </w:r>
    </w:p>
    <w:p>
      <w:pPr>
        <w:spacing w:after="80"/>
      </w:pPr>
      <w:r>
        <w:t xml:space="preserve">☐  Check it answers the exact prompt you were given</w:t>
      </w:r>
    </w:p>
    <w:p>
      <w:pPr>
        <w:spacing w:after="80"/>
      </w:pPr>
      <w:r>
        <w:t xml:space="preserve">☐  Confirm it is within the stated word or character limit</w:t>
      </w:r>
    </w:p>
    <w:p>
      <w:pPr>
        <w:spacing w:after="80"/>
      </w:pPr>
      <w:r>
        <w:t xml:space="preserve">☐  Ask someone you trust to read it and give honest feedback</w:t>
      </w:r>
    </w:p>
    <w:p>
      <w:pPr>
        <w:spacing w:after="80"/>
      </w:pPr>
      <w:r>
        <w:t xml:space="preserve">☐  Check spelling, grammar, and consistent tense throughout</w:t>
      </w:r>
    </w:p>
    <w:p>
      <w:pPr>
        <w:spacing w:after="240"/>
      </w:pPr>
      <w:r>
        <w:t xml:space="preserve">☐  Save a copy before customising it for your next application</w:t>
      </w:r>
    </w:p>
    <w:p>
      <w:pPr>
        <w:spacing w:before="200"/>
      </w:pPr>
      <w:r>
        <w:rPr>
          <w:i/>
          <w:iCs/>
          <w:color w:val="5B5B5B"/>
          <w:sz w:val="18"/>
          <w:szCs w:val="18"/>
        </w:rPr>
        <w:t xml:space="preserve">Template provided as part of </w:t>
      </w:r>
      <w:r>
        <w:rPr>
          <w:b/>
          <w:bCs/>
          <w:i/>
          <w:iCs/>
          <w:color w:val="5B5B5B"/>
          <w:sz w:val="18"/>
          <w:szCs w:val="18"/>
        </w:rPr>
        <w:t xml:space="preserve">How to Write a Winning Scholarship Personal Statement</w:t>
      </w:r>
      <w:r>
        <w:rPr>
          <w:i/>
          <w:iCs/>
          <w:color w:val="5B5B5B"/>
          <w:sz w:val="18"/>
          <w:szCs w:val="18"/>
        </w:rPr>
        <w:t xml:space="preserve">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2026-07-05T09:53:47.670Z</dcterms:created>
  <dcterms:modified xsi:type="dcterms:W3CDTF">2026-07-05T09:53:47.670Z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